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3B" w:rsidRDefault="00415E3B" w:rsidP="00415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E678E" wp14:editId="57375C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5E3B" w:rsidRPr="00415E3B" w:rsidRDefault="00415E3B" w:rsidP="00415E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5E3B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Воз</w:t>
                            </w:r>
                            <w:bookmarkStart w:id="0" w:name="_GoBack"/>
                            <w:bookmarkEnd w:id="0"/>
                            <w:r w:rsidRPr="00415E3B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растные нормы развития речи в 2—3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E678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415E3B" w:rsidRPr="00415E3B" w:rsidRDefault="00415E3B" w:rsidP="00415E3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5E3B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Воз</w:t>
                      </w:r>
                      <w:bookmarkStart w:id="1" w:name="_GoBack"/>
                      <w:bookmarkEnd w:id="1"/>
                      <w:r w:rsidRPr="00415E3B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растные нормы развития речи в 2—3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5E3B" w:rsidRDefault="00415E3B" w:rsidP="00C258A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E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возрасту соответствует свой словарный запас, определенные умения в произношении, степень понимания речи других людей. Так, первые слова малыш лепечет в возрасте около года. Сначала они невнятные, но со временем все больше обретают четкость. К 2—3 годам уже формируется основная речевая база, поэтому с самого рождения и до 3 лет нужно уделять особое внимание развитию речи малыша.</w:t>
      </w:r>
    </w:p>
    <w:p w:rsidR="00415E3B" w:rsidRPr="00415E3B" w:rsidRDefault="00415E3B" w:rsidP="00C258A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речи у детей 2—3 лет: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Словарный запас 2-летнего ребенка составляет примерно 200—300 слов, а уже через полгода число слов достигает 1000—1200. Больше половины — это существительные, на втором месте — глаголы. К трем годам начинается активное употребление прилагательных, местоимений, наречий, предлогов и союзов. 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Ребенок способен конструировать простые предложения из 2—3 слов, объяснять, что ему нужно, общаться со сверстниками. В основном это повествовательные или восклицательные предложения. В качестве вопросов используются отдельные слова: где, как, почему. 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Малыш называет размер предмета (большой — маленький), цвет, вкус (сладкий — соленый — кислый), форму (круг — квадрат), качество (плохой — хороший). 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В речи появляются обобщающие слова. Например, апельсин, яблоко, груша — это фрукты, туфли, тапочки, сапоги — обувь. 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>Из речи исчезают облегченные слова типа «</w:t>
      </w:r>
      <w:proofErr w:type="spellStart"/>
      <w:r w:rsidRPr="00415E3B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415E3B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415E3B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415E3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Малыш понимает обращение к нему взрослого. 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Возможны неправильные употребления склонений, чисел и родов. К трем годам их использование должно соответствовать языковой норме. 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Дети в этом возрасте любят изобретать собственные слова. Возможны замены букв, слоги в длинных словах меняются местами или сокращаются. Например, лопатка — </w:t>
      </w:r>
      <w:proofErr w:type="spellStart"/>
      <w:r w:rsidRPr="00415E3B">
        <w:rPr>
          <w:rFonts w:ascii="Times New Roman" w:hAnsi="Times New Roman" w:cs="Times New Roman"/>
          <w:sz w:val="28"/>
          <w:szCs w:val="28"/>
        </w:rPr>
        <w:t>копатка</w:t>
      </w:r>
      <w:proofErr w:type="spellEnd"/>
      <w:r w:rsidRPr="00415E3B">
        <w:rPr>
          <w:rFonts w:ascii="Times New Roman" w:hAnsi="Times New Roman" w:cs="Times New Roman"/>
          <w:sz w:val="28"/>
          <w:szCs w:val="28"/>
        </w:rPr>
        <w:t xml:space="preserve">, вазелин — </w:t>
      </w:r>
      <w:proofErr w:type="spellStart"/>
      <w:r w:rsidRPr="00415E3B">
        <w:rPr>
          <w:rFonts w:ascii="Times New Roman" w:hAnsi="Times New Roman" w:cs="Times New Roman"/>
          <w:sz w:val="28"/>
          <w:szCs w:val="28"/>
        </w:rPr>
        <w:t>мазелин</w:t>
      </w:r>
      <w:proofErr w:type="spellEnd"/>
      <w:r w:rsidRPr="00415E3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15E3B" w:rsidRDefault="00415E3B" w:rsidP="00C258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 Двухлетние дети испытывают трудности в произношении шипящих, заменяя их свистящими звуками. Твердые звуки часто подменяются мягкими, и это нормально. Некоторые дети к трем годам уже произносят большинство звуков, даже самые сложные — </w:t>
      </w:r>
      <w:proofErr w:type="spellStart"/>
      <w:proofErr w:type="gramStart"/>
      <w:r w:rsidRPr="00415E3B">
        <w:rPr>
          <w:rFonts w:ascii="Times New Roman" w:hAnsi="Times New Roman" w:cs="Times New Roman"/>
          <w:sz w:val="28"/>
          <w:szCs w:val="28"/>
        </w:rPr>
        <w:t>л,р</w:t>
      </w:r>
      <w:proofErr w:type="spellEnd"/>
      <w:r w:rsidRPr="00415E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58A2" w:rsidRDefault="00C258A2" w:rsidP="00C258A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E3B" w:rsidRDefault="00415E3B" w:rsidP="00C258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b/>
          <w:sz w:val="28"/>
          <w:szCs w:val="28"/>
        </w:rPr>
        <w:lastRenderedPageBreak/>
        <w:t>Как развивать речь: игры, упражнения и общение</w:t>
      </w:r>
      <w:r w:rsidRPr="0041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3B" w:rsidRDefault="00415E3B" w:rsidP="00C258A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>Развитие речи 2—3-летних детей во многом зависит от того, сколько времени уделяют этому родители.</w:t>
      </w:r>
    </w:p>
    <w:p w:rsidR="00415E3B" w:rsidRPr="00C258A2" w:rsidRDefault="00415E3B" w:rsidP="00C258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1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правил, которые нужно изучить прежде, чем приступить к занятиям:</w:t>
      </w:r>
      <w:r w:rsidRPr="00415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Нужно начинать общение с ребенком как можно раньше, даже когда он еще не родился. </w:t>
      </w:r>
    </w:p>
    <w:p w:rsid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Во время игр и упражнений на малыша нужно смотреть. Зрительный контакт является обязательным условием эмоциональной стабильности малыша. </w:t>
      </w:r>
    </w:p>
    <w:p w:rsid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Ребенок должен видеть, как двигаются мышцы лица мамы или папы, когда они с ним говорят. Так он быстрее сопоставит определенные движения со звуками. Во время занятий полезно находиться перед зеркалом, чтобы видеть все движения лица. </w:t>
      </w:r>
    </w:p>
    <w:p w:rsid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Чем больше повторений, тем лучше. В младшем возрасте придется повторять по десять, а то и по двадцать раз, чтобы малыш лучше запомнил. Это нормально, поэтому родителям нужно набраться терпения. </w:t>
      </w:r>
    </w:p>
    <w:p w:rsid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Чем четче, медленнее и громче будут говориться слова, тем быстрее и точнее малыш сможет их повторить. </w:t>
      </w:r>
    </w:p>
    <w:p w:rsidR="00C258A2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Любая попытка говорить должна поощряться, даже самая неумелая и неразборчивая. </w:t>
      </w:r>
    </w:p>
    <w:p w:rsid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>И, конечно, нельзя ругаться, если что-то не получается. Со временем обязательно получится, но от излишней эмоциональности родителей у малыша могут возникнуть дополнительные трудности.</w:t>
      </w:r>
    </w:p>
    <w:p w:rsid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 Занятия должны проводиться ежедневно, но не нужно переутомлять малыша. Достаточно 10—20 минут в день, разбитых на несколько коротких уроков. </w:t>
      </w:r>
    </w:p>
    <w:p w:rsid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 xml:space="preserve">Чем больше вы читаете малышу, тем быстрее пополняется его словарный запас. Выразительное чтение поможет понимать сложные конструкции. </w:t>
      </w:r>
    </w:p>
    <w:p w:rsidR="00415E3B" w:rsidRPr="00415E3B" w:rsidRDefault="00415E3B" w:rsidP="00C258A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t>Необходимо учитывать темперамент ребенка. При высоком интеллектуальном развитии малыш просто может быть молчуном.</w:t>
      </w:r>
    </w:p>
    <w:p w:rsidR="009A4D40" w:rsidRPr="00415E3B" w:rsidRDefault="00415E3B" w:rsidP="00C258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3B">
        <w:rPr>
          <w:rFonts w:ascii="Times New Roman" w:hAnsi="Times New Roman" w:cs="Times New Roman"/>
          <w:sz w:val="28"/>
          <w:szCs w:val="28"/>
        </w:rPr>
        <w:br/>
      </w:r>
    </w:p>
    <w:sectPr w:rsidR="009A4D40" w:rsidRPr="0041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D52A3"/>
    <w:multiLevelType w:val="hybridMultilevel"/>
    <w:tmpl w:val="E2DCC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3515D"/>
    <w:multiLevelType w:val="hybridMultilevel"/>
    <w:tmpl w:val="6BECB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3B"/>
    <w:rsid w:val="00415E3B"/>
    <w:rsid w:val="009A4D40"/>
    <w:rsid w:val="00C2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EE11-E19A-4FDD-BD76-DF931077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2020-04-13T16:54:00Z</dcterms:created>
  <dcterms:modified xsi:type="dcterms:W3CDTF">2020-04-13T17:11:00Z</dcterms:modified>
</cp:coreProperties>
</file>